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7C550" w14:textId="77777777" w:rsidR="00496D7D" w:rsidRPr="00496D7D" w:rsidRDefault="00496D7D" w:rsidP="00496D7D">
      <w:pPr>
        <w:pStyle w:val="a3"/>
        <w:shd w:val="clear" w:color="auto" w:fill="FFFFFF"/>
        <w:spacing w:before="120" w:beforeAutospacing="0" w:after="0" w:afterAutospacing="0"/>
        <w:jc w:val="center"/>
        <w:rPr>
          <w:rStyle w:val="a4"/>
          <w:color w:val="333333"/>
          <w:sz w:val="40"/>
          <w:szCs w:val="48"/>
        </w:rPr>
      </w:pPr>
      <w:r w:rsidRPr="00496D7D">
        <w:rPr>
          <w:rStyle w:val="a4"/>
          <w:rFonts w:hint="eastAsia"/>
          <w:color w:val="333333"/>
          <w:sz w:val="40"/>
          <w:szCs w:val="48"/>
        </w:rPr>
        <w:t>浙江大学微纳加工中心</w:t>
      </w:r>
    </w:p>
    <w:p w14:paraId="2E79771D" w14:textId="77777777" w:rsidR="00496D7D" w:rsidRDefault="00496D7D" w:rsidP="00496D7D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微软雅黑" w:eastAsia="微软雅黑" w:hAnsi="微软雅黑"/>
          <w:color w:val="333333"/>
          <w:sz w:val="18"/>
          <w:szCs w:val="18"/>
        </w:rPr>
      </w:pPr>
      <w:r w:rsidRPr="00496D7D">
        <w:rPr>
          <w:rStyle w:val="a4"/>
          <w:rFonts w:hint="eastAsia"/>
          <w:color w:val="333333"/>
          <w:sz w:val="40"/>
          <w:szCs w:val="48"/>
        </w:rPr>
        <w:t>加工测试费转</w:t>
      </w:r>
      <w:r w:rsidR="00937929">
        <w:rPr>
          <w:rStyle w:val="a4"/>
          <w:rFonts w:hint="eastAsia"/>
          <w:color w:val="333333"/>
          <w:sz w:val="40"/>
          <w:szCs w:val="48"/>
        </w:rPr>
        <w:t>账</w:t>
      </w:r>
      <w:r w:rsidRPr="00496D7D">
        <w:rPr>
          <w:rStyle w:val="a4"/>
          <w:rFonts w:hint="eastAsia"/>
          <w:color w:val="333333"/>
          <w:sz w:val="40"/>
          <w:szCs w:val="48"/>
        </w:rPr>
        <w:t>流程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t> </w:t>
      </w:r>
    </w:p>
    <w:p w14:paraId="04DB6057" w14:textId="77777777" w:rsidR="00496D7D" w:rsidRPr="00BF7B80" w:rsidRDefault="00496D7D" w:rsidP="00496D7D">
      <w:pPr>
        <w:pStyle w:val="a3"/>
        <w:shd w:val="clear" w:color="auto" w:fill="FFFFFF"/>
        <w:spacing w:before="120" w:beforeAutospacing="0" w:after="0" w:afterAutospacing="0" w:line="270" w:lineRule="atLeast"/>
        <w:ind w:left="720" w:hanging="720"/>
        <w:rPr>
          <w:rFonts w:ascii="微软雅黑" w:eastAsia="微软雅黑" w:hAnsi="微软雅黑"/>
          <w:color w:val="333333"/>
          <w:sz w:val="28"/>
          <w:szCs w:val="28"/>
        </w:rPr>
      </w:pPr>
      <w:r w:rsidRPr="00BF7B80">
        <w:rPr>
          <w:rFonts w:hint="eastAsia"/>
          <w:b/>
          <w:bCs/>
          <w:color w:val="333333"/>
          <w:sz w:val="28"/>
          <w:szCs w:val="28"/>
        </w:rPr>
        <w:t>一、校内用户付费流程：</w:t>
      </w:r>
    </w:p>
    <w:p w14:paraId="6F0BA40C" w14:textId="77777777" w:rsidR="00496D7D" w:rsidRPr="00BF7B80" w:rsidRDefault="00496D7D" w:rsidP="00496D7D">
      <w:pPr>
        <w:pStyle w:val="a3"/>
        <w:shd w:val="clear" w:color="auto" w:fill="FFFFFF"/>
        <w:spacing w:before="0" w:beforeAutospacing="0" w:after="0" w:afterAutospacing="0" w:line="270" w:lineRule="atLeast"/>
        <w:ind w:left="360"/>
        <w:rPr>
          <w:rFonts w:ascii="微软雅黑" w:eastAsia="微软雅黑" w:hAnsi="微软雅黑"/>
          <w:color w:val="333333"/>
          <w:sz w:val="28"/>
          <w:szCs w:val="28"/>
        </w:rPr>
      </w:pPr>
      <w:r w:rsidRPr="00BF7B80">
        <w:rPr>
          <w:rFonts w:hint="eastAsia"/>
          <w:color w:val="000000"/>
          <w:sz w:val="28"/>
          <w:szCs w:val="28"/>
        </w:rPr>
        <w:t>  校内用户在收到缴费通知单后15日内，经学校财务处转</w:t>
      </w:r>
      <w:r w:rsidR="00937929">
        <w:rPr>
          <w:rFonts w:hint="eastAsia"/>
          <w:color w:val="000000"/>
          <w:sz w:val="28"/>
          <w:szCs w:val="28"/>
        </w:rPr>
        <w:t>账</w:t>
      </w:r>
      <w:r w:rsidRPr="00BF7B80">
        <w:rPr>
          <w:rFonts w:hint="eastAsia"/>
          <w:color w:val="000000"/>
          <w:sz w:val="28"/>
          <w:szCs w:val="28"/>
        </w:rPr>
        <w:t>至</w:t>
      </w:r>
      <w:proofErr w:type="gramStart"/>
      <w:r w:rsidRPr="00BF7B80">
        <w:rPr>
          <w:rFonts w:hint="eastAsia"/>
          <w:color w:val="000000"/>
          <w:sz w:val="28"/>
          <w:szCs w:val="28"/>
        </w:rPr>
        <w:t>微纳</w:t>
      </w:r>
      <w:r>
        <w:rPr>
          <w:rFonts w:hint="eastAsia"/>
          <w:color w:val="000000"/>
          <w:sz w:val="28"/>
          <w:szCs w:val="28"/>
        </w:rPr>
        <w:t>加工</w:t>
      </w:r>
      <w:proofErr w:type="gramEnd"/>
      <w:r>
        <w:rPr>
          <w:color w:val="000000"/>
          <w:sz w:val="28"/>
          <w:szCs w:val="28"/>
        </w:rPr>
        <w:t>中心</w:t>
      </w:r>
      <w:r w:rsidR="00937929">
        <w:rPr>
          <w:rFonts w:hint="eastAsia"/>
          <w:color w:val="000000"/>
          <w:sz w:val="28"/>
          <w:szCs w:val="28"/>
        </w:rPr>
        <w:t>账</w:t>
      </w:r>
      <w:r w:rsidRPr="00BF7B80">
        <w:rPr>
          <w:rFonts w:hint="eastAsia"/>
          <w:color w:val="000000"/>
          <w:sz w:val="28"/>
          <w:szCs w:val="28"/>
        </w:rPr>
        <w:t>户。</w:t>
      </w:r>
    </w:p>
    <w:p w14:paraId="2CA15446" w14:textId="77777777" w:rsidR="00496D7D" w:rsidRPr="00BF7B80" w:rsidRDefault="003D0F2D" w:rsidP="00496D7D">
      <w:pPr>
        <w:pStyle w:val="a3"/>
        <w:shd w:val="clear" w:color="auto" w:fill="FFFFFF"/>
        <w:spacing w:before="0" w:beforeAutospacing="0" w:after="0" w:afterAutospacing="0" w:line="270" w:lineRule="atLeast"/>
        <w:ind w:left="360"/>
        <w:rPr>
          <w:rFonts w:ascii="微软雅黑" w:eastAsia="微软雅黑" w:hAnsi="微软雅黑"/>
          <w:color w:val="333333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校内经费转账</w:t>
      </w:r>
      <w:r w:rsidR="00496D7D" w:rsidRPr="00BF7B80">
        <w:rPr>
          <w:rFonts w:hint="eastAsia"/>
          <w:color w:val="000000"/>
          <w:sz w:val="28"/>
          <w:szCs w:val="28"/>
        </w:rPr>
        <w:t>流程：</w:t>
      </w:r>
    </w:p>
    <w:p w14:paraId="442ADB45" w14:textId="6CCBCE1C" w:rsidR="00496D7D" w:rsidRPr="00BF7B80" w:rsidRDefault="00496D7D" w:rsidP="00496D7D">
      <w:pPr>
        <w:pStyle w:val="a3"/>
        <w:shd w:val="clear" w:color="auto" w:fill="FFFFFF"/>
        <w:spacing w:before="0" w:beforeAutospacing="0" w:after="0" w:afterAutospacing="0" w:line="270" w:lineRule="atLeast"/>
        <w:ind w:left="360"/>
        <w:rPr>
          <w:rFonts w:ascii="微软雅黑" w:eastAsia="微软雅黑" w:hAnsi="微软雅黑"/>
          <w:color w:val="333333"/>
          <w:sz w:val="28"/>
          <w:szCs w:val="28"/>
        </w:rPr>
      </w:pPr>
      <w:r w:rsidRPr="00BF7B80">
        <w:rPr>
          <w:rFonts w:hint="eastAsia"/>
          <w:color w:val="000000"/>
          <w:sz w:val="28"/>
          <w:szCs w:val="28"/>
        </w:rPr>
        <w:t>1、凭转</w:t>
      </w:r>
      <w:r w:rsidR="00937929">
        <w:rPr>
          <w:rFonts w:hint="eastAsia"/>
          <w:color w:val="000000"/>
          <w:sz w:val="28"/>
          <w:szCs w:val="28"/>
        </w:rPr>
        <w:t>账</w:t>
      </w:r>
      <w:r w:rsidRPr="00BF7B80">
        <w:rPr>
          <w:rFonts w:hint="eastAsia"/>
          <w:color w:val="000000"/>
          <w:sz w:val="28"/>
          <w:szCs w:val="28"/>
        </w:rPr>
        <w:t>单到计财处的审核窗口办理转</w:t>
      </w:r>
      <w:r w:rsidR="00937929">
        <w:rPr>
          <w:rFonts w:hint="eastAsia"/>
          <w:color w:val="000000"/>
          <w:sz w:val="28"/>
          <w:szCs w:val="28"/>
        </w:rPr>
        <w:t>账</w:t>
      </w:r>
      <w:r w:rsidRPr="00BF7B80">
        <w:rPr>
          <w:rFonts w:hint="eastAsia"/>
          <w:color w:val="000000"/>
          <w:sz w:val="28"/>
          <w:szCs w:val="28"/>
        </w:rPr>
        <w:t>，转入</w:t>
      </w:r>
      <w:r w:rsidR="00937929">
        <w:rPr>
          <w:rFonts w:hint="eastAsia"/>
          <w:color w:val="000000"/>
          <w:sz w:val="28"/>
          <w:szCs w:val="28"/>
        </w:rPr>
        <w:t>账</w:t>
      </w:r>
      <w:r w:rsidRPr="00BF7B80">
        <w:rPr>
          <w:rFonts w:hint="eastAsia"/>
          <w:color w:val="000000"/>
          <w:sz w:val="28"/>
          <w:szCs w:val="28"/>
        </w:rPr>
        <w:t>号：111400-6</w:t>
      </w:r>
      <w:r w:rsidR="007B0A2A">
        <w:rPr>
          <w:rFonts w:hint="eastAsia"/>
          <w:color w:val="000000"/>
          <w:sz w:val="28"/>
          <w:szCs w:val="28"/>
        </w:rPr>
        <w:t>5</w:t>
      </w:r>
      <w:r w:rsidRPr="00BF7B80">
        <w:rPr>
          <w:rFonts w:hint="eastAsia"/>
          <w:color w:val="000000"/>
          <w:sz w:val="28"/>
          <w:szCs w:val="28"/>
        </w:rPr>
        <w:t>9201。</w:t>
      </w:r>
    </w:p>
    <w:p w14:paraId="3B2AB7BD" w14:textId="77777777" w:rsidR="00496D7D" w:rsidRPr="00BF7B80" w:rsidRDefault="00496D7D" w:rsidP="00496D7D">
      <w:pPr>
        <w:pStyle w:val="a3"/>
        <w:shd w:val="clear" w:color="auto" w:fill="FFFFFF"/>
        <w:spacing w:before="0" w:beforeAutospacing="0" w:after="0" w:afterAutospacing="0" w:line="270" w:lineRule="atLeast"/>
        <w:ind w:left="424" w:firstLine="560"/>
        <w:rPr>
          <w:rFonts w:ascii="微软雅黑" w:eastAsia="微软雅黑" w:hAnsi="微软雅黑"/>
          <w:color w:val="333333"/>
          <w:sz w:val="28"/>
          <w:szCs w:val="28"/>
        </w:rPr>
      </w:pPr>
      <w:r w:rsidRPr="00BF7B80">
        <w:rPr>
          <w:rFonts w:hint="eastAsia"/>
          <w:color w:val="000000"/>
          <w:sz w:val="28"/>
          <w:szCs w:val="28"/>
        </w:rPr>
        <w:t>注：单笔若大于5千元（含），需附测试清单，由</w:t>
      </w:r>
      <w:r>
        <w:rPr>
          <w:rFonts w:hint="eastAsia"/>
          <w:color w:val="000000"/>
          <w:sz w:val="28"/>
          <w:szCs w:val="28"/>
        </w:rPr>
        <w:t>中心</w:t>
      </w:r>
      <w:r w:rsidRPr="00BF7B80">
        <w:rPr>
          <w:rFonts w:hint="eastAsia"/>
          <w:color w:val="000000"/>
          <w:sz w:val="28"/>
          <w:szCs w:val="28"/>
        </w:rPr>
        <w:t>审核并在测试清单上盖“浙江大学</w:t>
      </w:r>
      <w:r>
        <w:rPr>
          <w:rFonts w:hint="eastAsia"/>
          <w:color w:val="000000"/>
          <w:sz w:val="28"/>
          <w:szCs w:val="28"/>
        </w:rPr>
        <w:t>微纳加工</w:t>
      </w:r>
      <w:r>
        <w:rPr>
          <w:color w:val="000000"/>
          <w:sz w:val="28"/>
          <w:szCs w:val="28"/>
        </w:rPr>
        <w:t>中心</w:t>
      </w:r>
      <w:r w:rsidRPr="00BF7B80">
        <w:rPr>
          <w:rFonts w:hint="eastAsia"/>
          <w:color w:val="000000"/>
          <w:sz w:val="28"/>
          <w:szCs w:val="28"/>
        </w:rPr>
        <w:t>”</w:t>
      </w:r>
      <w:r>
        <w:rPr>
          <w:rFonts w:hint="eastAsia"/>
          <w:color w:val="000000"/>
          <w:sz w:val="28"/>
          <w:szCs w:val="28"/>
        </w:rPr>
        <w:t>公章（微电子楼211找</w:t>
      </w:r>
      <w:r>
        <w:rPr>
          <w:color w:val="000000"/>
          <w:sz w:val="28"/>
          <w:szCs w:val="28"/>
        </w:rPr>
        <w:t>王妹芳老师盖章</w:t>
      </w:r>
      <w:r>
        <w:rPr>
          <w:rFonts w:hint="eastAsia"/>
          <w:color w:val="000000"/>
          <w:sz w:val="28"/>
          <w:szCs w:val="28"/>
        </w:rPr>
        <w:t>）</w:t>
      </w:r>
      <w:r w:rsidRPr="00BF7B80">
        <w:rPr>
          <w:rFonts w:hint="eastAsia"/>
          <w:color w:val="000000"/>
          <w:sz w:val="28"/>
          <w:szCs w:val="28"/>
        </w:rPr>
        <w:t>。单笔1万元以上的测试服务入账时，除附测试清单外，还需附测试合同或协议书（一式四份），由委托方（甲方）签字盖章后，再到</w:t>
      </w:r>
      <w:r>
        <w:rPr>
          <w:rFonts w:hint="eastAsia"/>
          <w:color w:val="000000"/>
          <w:sz w:val="28"/>
          <w:szCs w:val="28"/>
        </w:rPr>
        <w:t>中心</w:t>
      </w:r>
      <w:r w:rsidRPr="00BF7B80">
        <w:rPr>
          <w:rFonts w:hint="eastAsia"/>
          <w:color w:val="000000"/>
          <w:sz w:val="28"/>
          <w:szCs w:val="28"/>
        </w:rPr>
        <w:t>审核并盖“浙江大学</w:t>
      </w:r>
      <w:r>
        <w:rPr>
          <w:rFonts w:hint="eastAsia"/>
          <w:color w:val="000000"/>
          <w:sz w:val="28"/>
          <w:szCs w:val="28"/>
        </w:rPr>
        <w:t>微纳加工</w:t>
      </w:r>
      <w:r>
        <w:rPr>
          <w:color w:val="000000"/>
          <w:sz w:val="28"/>
          <w:szCs w:val="28"/>
        </w:rPr>
        <w:t>中心</w:t>
      </w:r>
      <w:r w:rsidRPr="00BF7B80">
        <w:rPr>
          <w:rFonts w:hint="eastAsia"/>
          <w:color w:val="000000"/>
          <w:sz w:val="28"/>
          <w:szCs w:val="28"/>
        </w:rPr>
        <w:t>”</w:t>
      </w:r>
      <w:r>
        <w:rPr>
          <w:rFonts w:hint="eastAsia"/>
          <w:color w:val="000000"/>
          <w:sz w:val="28"/>
          <w:szCs w:val="28"/>
        </w:rPr>
        <w:t>公章</w:t>
      </w:r>
      <w:r w:rsidRPr="00BF7B80">
        <w:rPr>
          <w:rFonts w:hint="eastAsia"/>
          <w:color w:val="000000"/>
          <w:sz w:val="28"/>
          <w:szCs w:val="28"/>
        </w:rPr>
        <w:t>。</w:t>
      </w:r>
    </w:p>
    <w:p w14:paraId="70D7A70C" w14:textId="77777777" w:rsidR="00496D7D" w:rsidRPr="00BF7B80" w:rsidRDefault="00496D7D" w:rsidP="00496D7D">
      <w:pPr>
        <w:pStyle w:val="a3"/>
        <w:shd w:val="clear" w:color="auto" w:fill="FFFFFF"/>
        <w:spacing w:before="0" w:beforeAutospacing="0" w:after="0" w:afterAutospacing="0" w:line="270" w:lineRule="atLeast"/>
        <w:ind w:left="424"/>
        <w:rPr>
          <w:rFonts w:ascii="微软雅黑" w:eastAsia="微软雅黑" w:hAnsi="微软雅黑"/>
          <w:color w:val="333333"/>
          <w:sz w:val="28"/>
          <w:szCs w:val="28"/>
        </w:rPr>
      </w:pPr>
      <w:r w:rsidRPr="00B55AD4">
        <w:rPr>
          <w:rFonts w:hint="eastAsia"/>
          <w:color w:val="000000"/>
          <w:sz w:val="28"/>
          <w:szCs w:val="28"/>
          <w:highlight w:val="yellow"/>
        </w:rPr>
        <w:t>2、将凭单拍照或记下</w:t>
      </w:r>
      <w:r w:rsidRPr="00B55AD4">
        <w:rPr>
          <w:rFonts w:hint="eastAsia"/>
          <w:color w:val="FF0000"/>
          <w:sz w:val="28"/>
          <w:szCs w:val="28"/>
          <w:highlight w:val="yellow"/>
        </w:rPr>
        <w:t>入账日期</w:t>
      </w:r>
      <w:r w:rsidRPr="00B55AD4">
        <w:rPr>
          <w:rFonts w:hint="eastAsia"/>
          <w:color w:val="000000"/>
          <w:sz w:val="28"/>
          <w:szCs w:val="28"/>
          <w:highlight w:val="yellow"/>
        </w:rPr>
        <w:t>、</w:t>
      </w:r>
      <w:r w:rsidRPr="00B55AD4">
        <w:rPr>
          <w:rFonts w:hint="eastAsia"/>
          <w:color w:val="FF0000"/>
          <w:sz w:val="28"/>
          <w:szCs w:val="28"/>
          <w:highlight w:val="yellow"/>
        </w:rPr>
        <w:t>凭单号</w:t>
      </w:r>
      <w:r w:rsidRPr="00B55AD4">
        <w:rPr>
          <w:rFonts w:hint="eastAsia"/>
          <w:color w:val="000000"/>
          <w:sz w:val="28"/>
          <w:szCs w:val="28"/>
          <w:highlight w:val="yellow"/>
        </w:rPr>
        <w:t>（在入账时的红色单子上，一般为“新玉 XXXXX”字样）和</w:t>
      </w:r>
      <w:r w:rsidRPr="00B55AD4">
        <w:rPr>
          <w:rFonts w:hint="eastAsia"/>
          <w:color w:val="FF0000"/>
          <w:sz w:val="28"/>
          <w:szCs w:val="28"/>
          <w:highlight w:val="yellow"/>
        </w:rPr>
        <w:t>金额</w:t>
      </w:r>
      <w:r w:rsidRPr="00B55AD4">
        <w:rPr>
          <w:rFonts w:hint="eastAsia"/>
          <w:color w:val="000000"/>
          <w:sz w:val="28"/>
          <w:szCs w:val="28"/>
          <w:highlight w:val="yellow"/>
        </w:rPr>
        <w:t>，再将记账凭单交到复核窗口，转账完成。</w:t>
      </w:r>
      <w:r w:rsidR="00B55AD4" w:rsidRPr="00B55AD4">
        <w:rPr>
          <w:rFonts w:hint="eastAsia"/>
          <w:color w:val="000000"/>
          <w:sz w:val="28"/>
          <w:szCs w:val="28"/>
        </w:rPr>
        <w:t>（</w:t>
      </w:r>
      <w:r w:rsidR="00B55AD4">
        <w:rPr>
          <w:rFonts w:hint="eastAsia"/>
          <w:color w:val="000000"/>
          <w:sz w:val="28"/>
          <w:szCs w:val="28"/>
        </w:rPr>
        <w:t>网上预约报账则</w:t>
      </w:r>
      <w:r w:rsidR="00B55AD4">
        <w:rPr>
          <w:color w:val="000000"/>
          <w:sz w:val="28"/>
          <w:szCs w:val="28"/>
        </w:rPr>
        <w:t>不需要）</w:t>
      </w:r>
    </w:p>
    <w:p w14:paraId="1C306BF3" w14:textId="77777777" w:rsidR="00496D7D" w:rsidRPr="00BF7B80" w:rsidRDefault="00496D7D" w:rsidP="00496D7D">
      <w:pPr>
        <w:pStyle w:val="a3"/>
        <w:shd w:val="clear" w:color="auto" w:fill="FFFFFF"/>
        <w:spacing w:before="0" w:beforeAutospacing="0" w:after="0" w:afterAutospacing="0" w:line="270" w:lineRule="atLeast"/>
        <w:ind w:left="424"/>
        <w:rPr>
          <w:rFonts w:ascii="微软雅黑" w:eastAsia="微软雅黑" w:hAnsi="微软雅黑"/>
          <w:color w:val="333333"/>
          <w:sz w:val="28"/>
          <w:szCs w:val="28"/>
        </w:rPr>
      </w:pPr>
      <w:r w:rsidRPr="00BF7B80">
        <w:rPr>
          <w:rFonts w:hint="eastAsia"/>
          <w:color w:val="000000"/>
          <w:sz w:val="28"/>
          <w:szCs w:val="28"/>
        </w:rPr>
        <w:t>3</w:t>
      </w:r>
      <w:r w:rsidR="003D0F2D">
        <w:rPr>
          <w:rFonts w:hint="eastAsia"/>
          <w:color w:val="000000"/>
          <w:sz w:val="28"/>
          <w:szCs w:val="28"/>
        </w:rPr>
        <w:t>、转账</w:t>
      </w:r>
      <w:r w:rsidRPr="00BF7B80">
        <w:rPr>
          <w:rFonts w:hint="eastAsia"/>
          <w:color w:val="000000"/>
          <w:sz w:val="28"/>
          <w:szCs w:val="28"/>
        </w:rPr>
        <w:t>完成后，及时将凭单照片或</w:t>
      </w:r>
      <w:r w:rsidRPr="00BF7B80">
        <w:rPr>
          <w:rFonts w:hint="eastAsia"/>
          <w:color w:val="FF0000"/>
          <w:sz w:val="28"/>
          <w:szCs w:val="28"/>
        </w:rPr>
        <w:t>入账日期</w:t>
      </w:r>
      <w:r w:rsidRPr="00BF7B80">
        <w:rPr>
          <w:rFonts w:hint="eastAsia"/>
          <w:color w:val="000000"/>
          <w:sz w:val="28"/>
          <w:szCs w:val="28"/>
        </w:rPr>
        <w:t>、</w:t>
      </w:r>
      <w:r w:rsidRPr="00BF7B80">
        <w:rPr>
          <w:rFonts w:hint="eastAsia"/>
          <w:color w:val="FF0000"/>
          <w:sz w:val="28"/>
          <w:szCs w:val="28"/>
        </w:rPr>
        <w:t>凭单号</w:t>
      </w:r>
      <w:r w:rsidRPr="00BF7B80">
        <w:rPr>
          <w:rFonts w:hint="eastAsia"/>
          <w:color w:val="000000"/>
          <w:sz w:val="28"/>
          <w:szCs w:val="28"/>
        </w:rPr>
        <w:t>和</w:t>
      </w:r>
      <w:r w:rsidRPr="00BF7B80">
        <w:rPr>
          <w:rFonts w:hint="eastAsia"/>
          <w:color w:val="FF0000"/>
          <w:sz w:val="28"/>
          <w:szCs w:val="28"/>
        </w:rPr>
        <w:t>金额</w:t>
      </w:r>
      <w:r w:rsidRPr="00BF7B80">
        <w:rPr>
          <w:rFonts w:hint="eastAsia"/>
          <w:color w:val="000000"/>
          <w:sz w:val="28"/>
          <w:szCs w:val="28"/>
        </w:rPr>
        <w:t>发至suny@zju.edu.cn。</w:t>
      </w:r>
      <w:r w:rsidRPr="00BF7B80">
        <w:rPr>
          <w:rFonts w:ascii="微软雅黑" w:eastAsia="微软雅黑" w:hAnsi="微软雅黑" w:hint="eastAsia"/>
          <w:color w:val="333333"/>
          <w:sz w:val="28"/>
          <w:szCs w:val="28"/>
        </w:rPr>
        <w:t> </w:t>
      </w:r>
    </w:p>
    <w:p w14:paraId="08AA1509" w14:textId="77777777" w:rsidR="00496D7D" w:rsidRPr="00BF7B80" w:rsidRDefault="00496D7D" w:rsidP="00496D7D">
      <w:pPr>
        <w:pStyle w:val="a3"/>
        <w:shd w:val="clear" w:color="auto" w:fill="FFFFFF"/>
        <w:spacing w:before="0" w:beforeAutospacing="0" w:after="0" w:afterAutospacing="0" w:line="270" w:lineRule="atLeast"/>
        <w:ind w:left="720" w:hanging="720"/>
        <w:rPr>
          <w:rFonts w:ascii="微软雅黑" w:eastAsia="微软雅黑" w:hAnsi="微软雅黑"/>
          <w:color w:val="333333"/>
          <w:sz w:val="28"/>
          <w:szCs w:val="28"/>
        </w:rPr>
      </w:pPr>
      <w:r w:rsidRPr="00BF7B80">
        <w:rPr>
          <w:rFonts w:hint="eastAsia"/>
          <w:b/>
          <w:bCs/>
          <w:color w:val="333333"/>
          <w:sz w:val="28"/>
          <w:szCs w:val="28"/>
        </w:rPr>
        <w:t>二、校外用户付费流程：</w:t>
      </w:r>
      <w:r w:rsidRPr="00BF7B80">
        <w:rPr>
          <w:rFonts w:ascii="微软雅黑" w:eastAsia="微软雅黑" w:hAnsi="微软雅黑" w:hint="eastAsia"/>
          <w:color w:val="333333"/>
          <w:sz w:val="28"/>
          <w:szCs w:val="28"/>
        </w:rPr>
        <w:t> </w:t>
      </w:r>
    </w:p>
    <w:p w14:paraId="7FF59FE1" w14:textId="77777777" w:rsidR="00496D7D" w:rsidRPr="00BF7B80" w:rsidRDefault="00496D7D" w:rsidP="00496D7D">
      <w:pPr>
        <w:pStyle w:val="a3"/>
        <w:shd w:val="clear" w:color="auto" w:fill="FFFFFF"/>
        <w:spacing w:before="0" w:beforeAutospacing="0" w:after="0" w:afterAutospacing="0" w:line="270" w:lineRule="atLeast"/>
        <w:ind w:left="360"/>
        <w:rPr>
          <w:rFonts w:ascii="微软雅黑" w:eastAsia="微软雅黑" w:hAnsi="微软雅黑"/>
          <w:color w:val="333333"/>
          <w:sz w:val="28"/>
          <w:szCs w:val="28"/>
        </w:rPr>
      </w:pPr>
      <w:r w:rsidRPr="00BF7B80">
        <w:rPr>
          <w:rFonts w:cs="Times New Roman" w:hint="eastAsia"/>
          <w:color w:val="333333"/>
          <w:sz w:val="28"/>
          <w:szCs w:val="28"/>
        </w:rPr>
        <w:t>1</w:t>
      </w:r>
      <w:r w:rsidR="00937929">
        <w:rPr>
          <w:rFonts w:cs="Times New Roman" w:hint="eastAsia"/>
          <w:color w:val="333333"/>
          <w:sz w:val="28"/>
          <w:szCs w:val="28"/>
        </w:rPr>
        <w:t>、校外用户银行转账</w:t>
      </w:r>
      <w:r w:rsidRPr="00BF7B80">
        <w:rPr>
          <w:rFonts w:cs="Times New Roman" w:hint="eastAsia"/>
          <w:color w:val="333333"/>
          <w:sz w:val="28"/>
          <w:szCs w:val="28"/>
        </w:rPr>
        <w:t>形式支付，需要预交全部加工费，当次预约当次结清。</w:t>
      </w:r>
    </w:p>
    <w:p w14:paraId="0D0381FD" w14:textId="77777777" w:rsidR="00496D7D" w:rsidRPr="00BF7B80" w:rsidRDefault="00496D7D" w:rsidP="00496D7D">
      <w:pPr>
        <w:pStyle w:val="a3"/>
        <w:shd w:val="clear" w:color="auto" w:fill="FFFFFF"/>
        <w:spacing w:before="0" w:beforeAutospacing="0" w:after="0" w:afterAutospacing="0" w:line="270" w:lineRule="atLeast"/>
        <w:ind w:left="360"/>
        <w:rPr>
          <w:rFonts w:ascii="微软雅黑" w:eastAsia="微软雅黑" w:hAnsi="微软雅黑"/>
          <w:color w:val="333333"/>
          <w:sz w:val="28"/>
          <w:szCs w:val="28"/>
        </w:rPr>
      </w:pPr>
      <w:r w:rsidRPr="00BF7B80">
        <w:rPr>
          <w:rFonts w:hint="eastAsia"/>
          <w:color w:val="333333"/>
          <w:sz w:val="28"/>
          <w:szCs w:val="28"/>
        </w:rPr>
        <w:lastRenderedPageBreak/>
        <w:t>2、校外用户</w:t>
      </w:r>
      <w:proofErr w:type="gramStart"/>
      <w:r w:rsidRPr="00BF7B80">
        <w:rPr>
          <w:rFonts w:hint="eastAsia"/>
          <w:color w:val="333333"/>
          <w:sz w:val="28"/>
          <w:szCs w:val="28"/>
        </w:rPr>
        <w:t>打款至</w:t>
      </w:r>
      <w:r w:rsidRPr="003D0F2D">
        <w:rPr>
          <w:rFonts w:hint="eastAsia"/>
          <w:b/>
          <w:color w:val="333333"/>
          <w:sz w:val="28"/>
          <w:szCs w:val="28"/>
        </w:rPr>
        <w:t>浙江大学</w:t>
      </w:r>
      <w:proofErr w:type="gramEnd"/>
      <w:r w:rsidRPr="00BF7B80">
        <w:rPr>
          <w:rFonts w:hint="eastAsia"/>
          <w:color w:val="333333"/>
          <w:sz w:val="28"/>
          <w:szCs w:val="28"/>
        </w:rPr>
        <w:t>公共</w:t>
      </w:r>
      <w:r w:rsidR="00937929">
        <w:rPr>
          <w:rFonts w:hint="eastAsia"/>
          <w:color w:val="333333"/>
          <w:sz w:val="28"/>
          <w:szCs w:val="28"/>
        </w:rPr>
        <w:t>账</w:t>
      </w:r>
      <w:r w:rsidRPr="00BF7B80">
        <w:rPr>
          <w:rFonts w:hint="eastAsia"/>
          <w:color w:val="333333"/>
          <w:sz w:val="28"/>
          <w:szCs w:val="28"/>
        </w:rPr>
        <w:t>户。汇款时备注：</w:t>
      </w:r>
      <w:r w:rsidRPr="00BF7B80">
        <w:rPr>
          <w:rFonts w:hint="eastAsia"/>
          <w:color w:val="FF0000"/>
          <w:sz w:val="28"/>
          <w:szCs w:val="28"/>
        </w:rPr>
        <w:t>XXXXX</w:t>
      </w:r>
      <w:r w:rsidRPr="00BF7B80">
        <w:rPr>
          <w:rFonts w:hint="eastAsia"/>
          <w:color w:val="333333"/>
          <w:sz w:val="28"/>
          <w:szCs w:val="28"/>
        </w:rPr>
        <w:t>单位</w:t>
      </w:r>
      <w:proofErr w:type="gramStart"/>
      <w:r w:rsidRPr="00BF7B80">
        <w:rPr>
          <w:rFonts w:hint="eastAsia"/>
          <w:color w:val="333333"/>
          <w:sz w:val="28"/>
          <w:szCs w:val="28"/>
        </w:rPr>
        <w:t>汇微纳</w:t>
      </w:r>
      <w:r w:rsidR="00937929">
        <w:rPr>
          <w:rFonts w:hint="eastAsia"/>
          <w:color w:val="333333"/>
          <w:sz w:val="28"/>
          <w:szCs w:val="28"/>
        </w:rPr>
        <w:t>中心</w:t>
      </w:r>
      <w:proofErr w:type="gramEnd"/>
      <w:r w:rsidRPr="00BF7B80">
        <w:rPr>
          <w:rFonts w:hint="eastAsia"/>
          <w:color w:val="333333"/>
          <w:sz w:val="28"/>
          <w:szCs w:val="28"/>
        </w:rPr>
        <w:t>加工费</w:t>
      </w:r>
    </w:p>
    <w:p w14:paraId="5A9E7524" w14:textId="77777777" w:rsidR="00496D7D" w:rsidRPr="00BF7B80" w:rsidRDefault="00496D7D" w:rsidP="00496D7D">
      <w:pPr>
        <w:pStyle w:val="a3"/>
        <w:shd w:val="clear" w:color="auto" w:fill="FFFFFF"/>
        <w:spacing w:before="0" w:beforeAutospacing="0" w:after="0" w:afterAutospacing="0" w:line="270" w:lineRule="atLeast"/>
        <w:ind w:left="780" w:firstLine="60"/>
        <w:rPr>
          <w:rFonts w:ascii="微软雅黑" w:eastAsia="微软雅黑" w:hAnsi="微软雅黑"/>
          <w:color w:val="333333"/>
          <w:sz w:val="28"/>
          <w:szCs w:val="28"/>
        </w:rPr>
      </w:pPr>
      <w:proofErr w:type="gramStart"/>
      <w:r w:rsidRPr="00BF7B80">
        <w:rPr>
          <w:rFonts w:cs="Times New Roman" w:hint="eastAsia"/>
          <w:color w:val="333333"/>
          <w:sz w:val="28"/>
          <w:szCs w:val="28"/>
        </w:rPr>
        <w:t>帐号</w:t>
      </w:r>
      <w:proofErr w:type="gramEnd"/>
      <w:r w:rsidRPr="00BF7B80">
        <w:rPr>
          <w:rFonts w:cs="Times New Roman" w:hint="eastAsia"/>
          <w:color w:val="333333"/>
          <w:sz w:val="28"/>
          <w:szCs w:val="28"/>
        </w:rPr>
        <w:t>：1202024609908808891</w:t>
      </w:r>
    </w:p>
    <w:p w14:paraId="0C00C2B1" w14:textId="77777777" w:rsidR="00496D7D" w:rsidRPr="00BF7B80" w:rsidRDefault="00496D7D" w:rsidP="00496D7D">
      <w:pPr>
        <w:pStyle w:val="a3"/>
        <w:shd w:val="clear" w:color="auto" w:fill="FFFFFF"/>
        <w:spacing w:before="0" w:beforeAutospacing="0" w:after="0" w:afterAutospacing="0" w:line="270" w:lineRule="atLeast"/>
        <w:ind w:left="780" w:firstLine="60"/>
        <w:rPr>
          <w:rFonts w:ascii="微软雅黑" w:eastAsia="微软雅黑" w:hAnsi="微软雅黑"/>
          <w:color w:val="333333"/>
          <w:sz w:val="28"/>
          <w:szCs w:val="28"/>
        </w:rPr>
      </w:pPr>
      <w:r w:rsidRPr="00BF7B80">
        <w:rPr>
          <w:rFonts w:cs="Times New Roman"/>
          <w:color w:val="333333"/>
          <w:sz w:val="28"/>
          <w:szCs w:val="28"/>
        </w:rPr>
        <w:t>户名：浙江大学</w:t>
      </w:r>
    </w:p>
    <w:p w14:paraId="1439C743" w14:textId="77777777" w:rsidR="00496D7D" w:rsidRPr="00BF7B80" w:rsidRDefault="00496D7D" w:rsidP="00496D7D">
      <w:pPr>
        <w:pStyle w:val="a3"/>
        <w:shd w:val="clear" w:color="auto" w:fill="FFFFFF"/>
        <w:spacing w:before="0" w:beforeAutospacing="0" w:after="0" w:afterAutospacing="0" w:line="270" w:lineRule="atLeast"/>
        <w:ind w:left="780" w:firstLine="60"/>
        <w:rPr>
          <w:rFonts w:ascii="微软雅黑" w:eastAsia="微软雅黑" w:hAnsi="微软雅黑"/>
          <w:color w:val="333333"/>
          <w:sz w:val="28"/>
          <w:szCs w:val="28"/>
        </w:rPr>
      </w:pPr>
      <w:r w:rsidRPr="00BF7B80">
        <w:rPr>
          <w:rFonts w:cs="Times New Roman" w:hint="eastAsia"/>
          <w:color w:val="333333"/>
          <w:sz w:val="28"/>
          <w:szCs w:val="28"/>
        </w:rPr>
        <w:t>开户银行：工行杭州市浙大支行</w:t>
      </w:r>
    </w:p>
    <w:p w14:paraId="079E0958" w14:textId="77777777" w:rsidR="005B51F4" w:rsidRPr="00496D7D" w:rsidRDefault="005B51F4"/>
    <w:sectPr w:rsidR="005B51F4" w:rsidRPr="00496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A4D2C3" w14:textId="77777777" w:rsidR="006E5338" w:rsidRDefault="006E5338" w:rsidP="003D0F2D">
      <w:r>
        <w:separator/>
      </w:r>
    </w:p>
  </w:endnote>
  <w:endnote w:type="continuationSeparator" w:id="0">
    <w:p w14:paraId="21F62340" w14:textId="77777777" w:rsidR="006E5338" w:rsidRDefault="006E5338" w:rsidP="003D0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F81E61" w14:textId="77777777" w:rsidR="006E5338" w:rsidRDefault="006E5338" w:rsidP="003D0F2D">
      <w:r>
        <w:separator/>
      </w:r>
    </w:p>
  </w:footnote>
  <w:footnote w:type="continuationSeparator" w:id="0">
    <w:p w14:paraId="04FA7B4D" w14:textId="77777777" w:rsidR="006E5338" w:rsidRDefault="006E5338" w:rsidP="003D0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212"/>
    <w:rsid w:val="003D0F2D"/>
    <w:rsid w:val="003D7498"/>
    <w:rsid w:val="00496D7D"/>
    <w:rsid w:val="005B51F4"/>
    <w:rsid w:val="006E5338"/>
    <w:rsid w:val="007B0A2A"/>
    <w:rsid w:val="00825212"/>
    <w:rsid w:val="00937929"/>
    <w:rsid w:val="00B5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51B407"/>
  <w15:chartTrackingRefBased/>
  <w15:docId w15:val="{D096BADB-9E45-4CC3-B46F-6EE229912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6D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96D7D"/>
    <w:rPr>
      <w:b/>
      <w:bCs/>
    </w:rPr>
  </w:style>
  <w:style w:type="paragraph" w:styleId="a5">
    <w:name w:val="header"/>
    <w:basedOn w:val="a"/>
    <w:link w:val="a6"/>
    <w:uiPriority w:val="99"/>
    <w:unhideWhenUsed/>
    <w:rsid w:val="003D0F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D0F2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D0F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D0F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76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孙 颖</cp:lastModifiedBy>
  <cp:revision>5</cp:revision>
  <dcterms:created xsi:type="dcterms:W3CDTF">2021-03-10T02:33:00Z</dcterms:created>
  <dcterms:modified xsi:type="dcterms:W3CDTF">2021-03-19T03:50:00Z</dcterms:modified>
</cp:coreProperties>
</file>